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48"/>
        <w:tblW w:w="10320" w:type="dxa"/>
        <w:tblLayout w:type="fixed"/>
        <w:tblLook w:val="01E0" w:firstRow="1" w:lastRow="1" w:firstColumn="1" w:lastColumn="1" w:noHBand="0" w:noVBand="0"/>
      </w:tblPr>
      <w:tblGrid>
        <w:gridCol w:w="4396"/>
        <w:gridCol w:w="5924"/>
      </w:tblGrid>
      <w:tr w:rsidR="005972D8" w:rsidRPr="005972D8" w:rsidTr="003D7632">
        <w:tc>
          <w:tcPr>
            <w:tcW w:w="4396" w:type="dxa"/>
            <w:hideMark/>
          </w:tcPr>
          <w:p w:rsidR="005972D8" w:rsidRPr="005972D8" w:rsidRDefault="005972D8" w:rsidP="0059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972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UBND QUẬN BÌNH THẠNH</w:t>
            </w:r>
          </w:p>
          <w:p w:rsidR="005972D8" w:rsidRPr="005972D8" w:rsidRDefault="005972D8" w:rsidP="0059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972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TRUNG HỌC CƠ SỞ</w:t>
            </w:r>
          </w:p>
          <w:p w:rsidR="005972D8" w:rsidRPr="005972D8" w:rsidRDefault="005972D8" w:rsidP="0059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972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 VĂN BÉ</w:t>
            </w:r>
          </w:p>
          <w:p w:rsidR="005972D8" w:rsidRPr="005972D8" w:rsidRDefault="005972D8" w:rsidP="00597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72D8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6BED3" wp14:editId="65434DD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76200</wp:posOffset>
                      </wp:positionV>
                      <wp:extent cx="1819910" cy="349885"/>
                      <wp:effectExtent l="0" t="0" r="27940" b="12065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49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72D8" w:rsidRDefault="005972D8" w:rsidP="005972D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1.7pt;margin-top:6pt;width:143.3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" fillcolor="window" strokecolor="windowText" strokeweight="2pt">
                      <v:textbox>
                        <w:txbxContent>
                          <w:p w:rsidR="005972D8" w:rsidRDefault="005972D8" w:rsidP="005972D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4" w:type="dxa"/>
          </w:tcPr>
          <w:p w:rsidR="005972D8" w:rsidRPr="005972D8" w:rsidRDefault="005972D8" w:rsidP="005972D8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</w:pPr>
            <w:r w:rsidRPr="005972D8"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  <w:t>KIỂM TRA LẠI HỌC KÌ II</w:t>
            </w:r>
          </w:p>
          <w:p w:rsidR="005972D8" w:rsidRPr="005972D8" w:rsidRDefault="005972D8" w:rsidP="005972D8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597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MÔN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VẬT LÝ_ LỚP 6</w:t>
            </w:r>
          </w:p>
          <w:p w:rsidR="005972D8" w:rsidRPr="005972D8" w:rsidRDefault="005972D8" w:rsidP="005972D8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597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NĂM HỌC 2020-2021</w:t>
            </w:r>
          </w:p>
          <w:p w:rsidR="005972D8" w:rsidRPr="005972D8" w:rsidRDefault="005972D8" w:rsidP="005972D8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597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Thời gian làm bài: 45 phút</w:t>
            </w:r>
          </w:p>
          <w:p w:rsidR="005972D8" w:rsidRPr="005972D8" w:rsidRDefault="005972D8" w:rsidP="005972D8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it-IT"/>
              </w:rPr>
              <w:t>(K</w:t>
            </w:r>
            <w:r w:rsidRPr="005972D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it-IT"/>
              </w:rPr>
              <w:t>hông kể thời gian giao đề)</w:t>
            </w:r>
          </w:p>
          <w:p w:rsidR="005972D8" w:rsidRPr="005972D8" w:rsidRDefault="005972D8" w:rsidP="005972D8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</w:tr>
    </w:tbl>
    <w:p w:rsidR="003D7632" w:rsidRDefault="003D7632" w:rsidP="003D763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Dặn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D7632" w:rsidRDefault="003D7632" w:rsidP="003D7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kẻ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phê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7632" w:rsidRDefault="003D7632" w:rsidP="003D7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7632" w:rsidRDefault="003D7632" w:rsidP="003D7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D7632" w:rsidRDefault="003D7632" w:rsidP="003D7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zalo</w:t>
      </w:r>
      <w:proofErr w:type="spellEnd"/>
      <w:r>
        <w:rPr>
          <w:rFonts w:ascii="Times New Roman" w:hAnsi="Times New Roman"/>
          <w:sz w:val="28"/>
          <w:szCs w:val="28"/>
        </w:rPr>
        <w:t>, mail…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17h30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11/8/2021).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D7632" w:rsidRDefault="003D7632" w:rsidP="003D7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GVCN,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7632" w:rsidRDefault="003D7632" w:rsidP="003D7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Website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group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8A6344" w:rsidRDefault="001C7300" w:rsidP="00EB0F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61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F6163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8A6344">
        <w:rPr>
          <w:rFonts w:ascii="Times New Roman" w:hAnsi="Times New Roman" w:cs="Times New Roman"/>
          <w:b/>
          <w:sz w:val="28"/>
          <w:szCs w:val="28"/>
        </w:rPr>
        <w:t xml:space="preserve">(1.5 </w:t>
      </w:r>
      <w:proofErr w:type="spellStart"/>
      <w:r w:rsidR="008A6344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8A6344">
        <w:rPr>
          <w:rFonts w:ascii="Times New Roman" w:hAnsi="Times New Roman" w:cs="Times New Roman"/>
          <w:b/>
          <w:sz w:val="28"/>
          <w:szCs w:val="28"/>
        </w:rPr>
        <w:t>)</w:t>
      </w:r>
    </w:p>
    <w:p w:rsidR="001C7300" w:rsidRPr="008A6344" w:rsidRDefault="008A6344" w:rsidP="00EB0F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="001C7300" w:rsidRPr="008A6344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7300" w:rsidRPr="008A634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E5BE4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7300" w:rsidRPr="008A63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300" w:rsidRPr="008A634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C7300" w:rsidRPr="008A634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50695" w:rsidRDefault="00270A62" w:rsidP="00F150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61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F6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F46">
        <w:rPr>
          <w:rFonts w:ascii="Times New Roman" w:hAnsi="Times New Roman" w:cs="Times New Roman"/>
          <w:b/>
          <w:sz w:val="28"/>
          <w:szCs w:val="28"/>
        </w:rPr>
        <w:t>2</w:t>
      </w:r>
      <w:r w:rsidRPr="003F6163">
        <w:rPr>
          <w:rFonts w:ascii="Times New Roman" w:hAnsi="Times New Roman" w:cs="Times New Roman"/>
          <w:b/>
          <w:sz w:val="28"/>
          <w:szCs w:val="28"/>
        </w:rPr>
        <w:t>:</w:t>
      </w:r>
      <w:r w:rsidR="00B23ABD">
        <w:rPr>
          <w:rFonts w:ascii="Times New Roman" w:hAnsi="Times New Roman" w:cs="Times New Roman"/>
          <w:b/>
          <w:sz w:val="28"/>
          <w:szCs w:val="28"/>
        </w:rPr>
        <w:t xml:space="preserve"> (2.0 </w:t>
      </w:r>
      <w:proofErr w:type="spellStart"/>
      <w:r w:rsidR="00B23AB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B23ABD">
        <w:rPr>
          <w:rFonts w:ascii="Times New Roman" w:hAnsi="Times New Roman" w:cs="Times New Roman"/>
          <w:b/>
          <w:sz w:val="28"/>
          <w:szCs w:val="28"/>
        </w:rPr>
        <w:t>)</w:t>
      </w:r>
      <w:r w:rsidRPr="003F61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0B9" w:rsidRPr="003F6163" w:rsidRDefault="00B50695" w:rsidP="00F150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="00270A62" w:rsidRPr="00B23AB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62" w:rsidRPr="00B23ABD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270A62" w:rsidRPr="00B23ABD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B23A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344" w:rsidRDefault="007E5A05" w:rsidP="00F150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61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F6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344">
        <w:rPr>
          <w:rFonts w:ascii="Times New Roman" w:hAnsi="Times New Roman" w:cs="Times New Roman"/>
          <w:b/>
          <w:sz w:val="28"/>
          <w:szCs w:val="28"/>
        </w:rPr>
        <w:t>3</w:t>
      </w:r>
      <w:r w:rsidRPr="003F6163">
        <w:rPr>
          <w:rFonts w:ascii="Times New Roman" w:hAnsi="Times New Roman" w:cs="Times New Roman"/>
          <w:b/>
          <w:sz w:val="28"/>
          <w:szCs w:val="28"/>
        </w:rPr>
        <w:t>:</w:t>
      </w:r>
      <w:r w:rsidR="008A6344">
        <w:rPr>
          <w:rFonts w:ascii="Times New Roman" w:hAnsi="Times New Roman" w:cs="Times New Roman"/>
          <w:b/>
          <w:sz w:val="28"/>
          <w:szCs w:val="28"/>
        </w:rPr>
        <w:t xml:space="preserve"> (1.5 </w:t>
      </w:r>
      <w:proofErr w:type="spellStart"/>
      <w:r w:rsidR="008A6344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8A6344">
        <w:rPr>
          <w:rFonts w:ascii="Times New Roman" w:hAnsi="Times New Roman" w:cs="Times New Roman"/>
          <w:b/>
          <w:sz w:val="28"/>
          <w:szCs w:val="28"/>
        </w:rPr>
        <w:t>)</w:t>
      </w:r>
      <w:r w:rsidRPr="003F61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0B9" w:rsidRPr="0019616E" w:rsidRDefault="008A6344" w:rsidP="00F150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0B9" w:rsidRPr="0019616E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F150B9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0B9" w:rsidRPr="0019616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150B9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thoáng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491" w:rsidRPr="0019616E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="00F33491" w:rsidRPr="0019616E">
        <w:rPr>
          <w:rFonts w:ascii="Times New Roman" w:hAnsi="Times New Roman" w:cs="Times New Roman"/>
          <w:sz w:val="28"/>
          <w:szCs w:val="28"/>
        </w:rPr>
        <w:t>?</w:t>
      </w:r>
      <w:r w:rsidR="00196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23" w:rsidRPr="003C46CB" w:rsidRDefault="00A35923" w:rsidP="00EB0F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4950" w:rsidRPr="003F6163" w:rsidRDefault="002101DB" w:rsidP="00EB0F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proofErr w:type="spellStart"/>
      <w:r w:rsidRPr="003F61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F6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16E">
        <w:rPr>
          <w:rFonts w:ascii="Times New Roman" w:hAnsi="Times New Roman" w:cs="Times New Roman"/>
          <w:b/>
          <w:sz w:val="28"/>
          <w:szCs w:val="28"/>
        </w:rPr>
        <w:t xml:space="preserve">4: (2.0 </w:t>
      </w:r>
      <w:proofErr w:type="spellStart"/>
      <w:r w:rsidR="0019616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19616E">
        <w:rPr>
          <w:rFonts w:ascii="Times New Roman" w:hAnsi="Times New Roman" w:cs="Times New Roman"/>
          <w:b/>
          <w:sz w:val="28"/>
          <w:szCs w:val="28"/>
        </w:rPr>
        <w:t>)</w:t>
      </w:r>
      <w:r w:rsidR="006A1060" w:rsidRPr="003F6163">
        <w:rPr>
          <w:rFonts w:ascii="Times New Roman" w:hAnsi="Times New Roman" w:cs="Times New Roman"/>
          <w:sz w:val="28"/>
          <w:szCs w:val="28"/>
        </w:rPr>
        <w:t xml:space="preserve"> </w:t>
      </w:r>
      <w:r w:rsidR="00DE4950"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Với </w:t>
      </w:r>
      <w:r w:rsidRPr="003F6163">
        <w:rPr>
          <w:rFonts w:ascii="Times New Roman" w:hAnsi="Times New Roman" w:cs="Times New Roman"/>
          <w:bCs/>
          <w:sz w:val="28"/>
          <w:szCs w:val="28"/>
          <w:lang w:val="pt-BR"/>
        </w:rPr>
        <w:t>những hiện tượng sau</w:t>
      </w:r>
      <w:r w:rsidR="00DE4950"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trong đời sống</w:t>
      </w:r>
      <w:r w:rsidR="003E338D" w:rsidRPr="003F6163"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  <w:r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2101DB" w:rsidRPr="003F6163" w:rsidRDefault="0019616E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="00DE4950" w:rsidRPr="003F6163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1. </w:t>
      </w:r>
      <w:proofErr w:type="spellStart"/>
      <w:proofErr w:type="gramStart"/>
      <w:r w:rsidR="002101DB" w:rsidRPr="003F616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1DB" w:rsidRPr="003F6163" w:rsidRDefault="0019616E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950" w:rsidRPr="003F61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lau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3F6163" w:rsidRDefault="0019616E" w:rsidP="003C46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950" w:rsidRPr="003F61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BE5BE4" w:rsidRPr="003F616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3F6163" w:rsidRDefault="0019616E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950" w:rsidRPr="003F61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đậy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1DB" w:rsidRPr="003F6163" w:rsidRDefault="0019616E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950" w:rsidRPr="003F61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1DB" w:rsidRPr="003F6163" w:rsidRDefault="0019616E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950" w:rsidRPr="003F6163">
        <w:rPr>
          <w:rFonts w:ascii="Times New Roman" w:hAnsi="Times New Roman" w:cs="Times New Roman"/>
          <w:sz w:val="28"/>
          <w:szCs w:val="28"/>
        </w:rPr>
        <w:t xml:space="preserve">6. </w:t>
      </w:r>
      <w:r w:rsidR="002101DB" w:rsidRPr="003F6163">
        <w:rPr>
          <w:rFonts w:ascii="Times New Roman" w:hAnsi="Times New Roman" w:cs="Times New Roman"/>
          <w:sz w:val="28"/>
          <w:szCs w:val="28"/>
        </w:rPr>
        <w:t xml:space="preserve">Ly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dần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>.</w:t>
      </w:r>
    </w:p>
    <w:p w:rsidR="002101DB" w:rsidRPr="003F6163" w:rsidRDefault="0019616E" w:rsidP="003C46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950" w:rsidRPr="003F61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Phơi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>.</w:t>
      </w:r>
    </w:p>
    <w:p w:rsidR="00D33782" w:rsidRPr="00D33782" w:rsidRDefault="0019616E" w:rsidP="00D33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950" w:rsidRPr="003F6163">
        <w:rPr>
          <w:rFonts w:ascii="Times New Roman" w:hAnsi="Times New Roman" w:cs="Times New Roman"/>
          <w:sz w:val="28"/>
          <w:szCs w:val="28"/>
        </w:rPr>
        <w:t xml:space="preserve">8. </w:t>
      </w:r>
      <w:r w:rsidR="00D33782" w:rsidRPr="00D3378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tan,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782" w:rsidRPr="00D3378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D33782" w:rsidRPr="00D33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38D" w:rsidRPr="0019616E" w:rsidRDefault="0019616E" w:rsidP="00D33782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ab/>
      </w:r>
      <w:r w:rsidR="003E338D" w:rsidRPr="0019616E">
        <w:rPr>
          <w:rFonts w:ascii="Times New Roman" w:hAnsi="Times New Roman" w:cs="Times New Roman"/>
          <w:bCs/>
          <w:sz w:val="28"/>
          <w:szCs w:val="28"/>
          <w:lang w:val="pt-BR"/>
        </w:rPr>
        <w:t>Hiện tượng vật lý nào (sự nóng chảy, sự đông đặc, sự bay hơi, sự ngưng tụ) liên quan đến từng hiện</w:t>
      </w:r>
      <w:r w:rsidR="00DE4950" w:rsidRPr="0019616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D05868" w:rsidRPr="0019616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tượng </w:t>
      </w:r>
      <w:r w:rsidR="00DE4950" w:rsidRPr="0019616E">
        <w:rPr>
          <w:rFonts w:ascii="Times New Roman" w:hAnsi="Times New Roman" w:cs="Times New Roman"/>
          <w:bCs/>
          <w:sz w:val="28"/>
          <w:szCs w:val="28"/>
          <w:lang w:val="pt-BR"/>
        </w:rPr>
        <w:t>trong đời sống</w:t>
      </w:r>
      <w:r w:rsidR="003E338D" w:rsidRPr="0019616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trên và ghi từng câu trả lời của em vào ô trố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ng?</w:t>
      </w:r>
      <w:r w:rsidR="00F150B9" w:rsidRPr="0019616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</w:p>
    <w:p w:rsidR="0019616E" w:rsidRDefault="002101DB" w:rsidP="00F150B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46C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C4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16E">
        <w:rPr>
          <w:rFonts w:ascii="Times New Roman" w:hAnsi="Times New Roman" w:cs="Times New Roman"/>
          <w:b/>
          <w:sz w:val="28"/>
          <w:szCs w:val="28"/>
        </w:rPr>
        <w:t>5</w:t>
      </w:r>
      <w:r w:rsidRPr="003C46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9616E">
        <w:rPr>
          <w:rFonts w:ascii="Times New Roman" w:hAnsi="Times New Roman" w:cs="Times New Roman"/>
          <w:b/>
          <w:sz w:val="28"/>
          <w:szCs w:val="28"/>
        </w:rPr>
        <w:t xml:space="preserve">(3.0 </w:t>
      </w:r>
      <w:proofErr w:type="spellStart"/>
      <w:r w:rsidR="0019616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19616E">
        <w:rPr>
          <w:rFonts w:ascii="Times New Roman" w:hAnsi="Times New Roman" w:cs="Times New Roman"/>
          <w:b/>
          <w:sz w:val="28"/>
          <w:szCs w:val="28"/>
        </w:rPr>
        <w:t>)</w:t>
      </w:r>
    </w:p>
    <w:p w:rsidR="002101DB" w:rsidRPr="0019616E" w:rsidRDefault="0019616E" w:rsidP="00F150B9">
      <w:pPr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Dựa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vào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hình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vẽ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đường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biểu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diễn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sự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thay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đổi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thời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gian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khi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đun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nóng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và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để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nguội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 xml:space="preserve">của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một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rắn</w:t>
      </w:r>
      <w:proofErr w:type="spellEnd"/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 xml:space="preserve"> Hãy trả lời </w:t>
      </w:r>
      <w:proofErr w:type="spellStart"/>
      <w:r w:rsidR="0008130D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tất</w:t>
      </w:r>
      <w:proofErr w:type="spellEnd"/>
      <w:r w:rsidR="0008130D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130D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cả</w:t>
      </w:r>
      <w:proofErr w:type="spellEnd"/>
      <w:r w:rsidR="0008130D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130D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>các</w:t>
      </w:r>
      <w:proofErr w:type="spellEnd"/>
      <w:r w:rsidR="0008130D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2101DB" w:rsidRPr="0019616E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>câu hỏi:</w:t>
      </w:r>
      <w:r w:rsidR="00F150B9" w:rsidRPr="0019616E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</w:p>
    <w:p w:rsidR="002101DB" w:rsidRPr="003F6163" w:rsidRDefault="009F7D5C" w:rsidP="000C2DA2">
      <w:pPr>
        <w:tabs>
          <w:tab w:val="left" w:pos="1440"/>
        </w:tabs>
        <w:spacing w:after="0" w:line="276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sz w:val="28"/>
          <w:szCs w:val="28"/>
        </w:rPr>
        <w:object w:dxaOrig="9882" w:dyaOrig="4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74pt" o:ole="">
            <v:imagedata r:id="rId9" o:title=""/>
          </v:shape>
          <o:OLEObject Type="Embed" ProgID="Visio.Drawing.11" ShapeID="_x0000_i1025" DrawAspect="Content" ObjectID="_1690011753" r:id="rId10"/>
        </w:object>
      </w:r>
    </w:p>
    <w:p w:rsidR="009F7D5C" w:rsidRDefault="009F7D5C" w:rsidP="0014464B">
      <w:pPr>
        <w:tabs>
          <w:tab w:val="left" w:pos="1440"/>
        </w:tabs>
        <w:spacing w:after="0" w:line="276" w:lineRule="auto"/>
        <w:jc w:val="right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923CC" w:rsidRPr="003F6163" w:rsidRDefault="009923CC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gram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a</w:t>
      </w:r>
      <w:proofErr w:type="gram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E5BE4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nào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bắt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đầu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đông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đặc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? ………………………………</w:t>
      </w:r>
      <w:r w:rsidR="00FB38D7">
        <w:rPr>
          <w:rFonts w:ascii="Times New Roman" w:eastAsia="MS Mincho" w:hAnsi="Times New Roman" w:cs="Times New Roman"/>
          <w:color w:val="000000"/>
          <w:sz w:val="28"/>
          <w:szCs w:val="28"/>
        </w:rPr>
        <w:t>…………</w:t>
      </w:r>
    </w:p>
    <w:p w:rsidR="009923CC" w:rsidRPr="003F6163" w:rsidRDefault="009923CC" w:rsidP="00EB0FF3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b.</w:t>
      </w:r>
      <w:r w:rsid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Thời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gian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đông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đặc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kéo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dài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trong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bao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nhiêu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phút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? ……………………………</w:t>
      </w:r>
    </w:p>
    <w:p w:rsidR="009923CC" w:rsidRPr="003F6163" w:rsidRDefault="009923CC" w:rsidP="00EB0FF3">
      <w:pPr>
        <w:tabs>
          <w:tab w:val="left" w:pos="1440"/>
        </w:tabs>
        <w:spacing w:after="0" w:line="276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Nhận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xét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của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trên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trong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quá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trình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đông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đặc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 ……………………</w:t>
      </w:r>
    </w:p>
    <w:p w:rsidR="006A1060" w:rsidRPr="003F616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nóng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chảy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của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trên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là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bao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nhiêu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Vì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sao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em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biết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?</w:t>
      </w:r>
      <w:proofErr w:type="gramEnd"/>
    </w:p>
    <w:p w:rsidR="002101DB" w:rsidRPr="003F6163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...................</w:t>
      </w:r>
      <w:r w:rsidR="001E756A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...............................</w: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2101DB" w:rsidRPr="003F6163" w:rsidRDefault="009923CC" w:rsidP="00EB0FF3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e.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Dựa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vào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</w:t>
      </w:r>
      <w:r w:rsidR="002101DB" w:rsidRPr="003F6163">
        <w:rPr>
          <w:rFonts w:ascii="Times New Roman" w:hAnsi="Times New Roman" w:cs="Times New Roman"/>
          <w:sz w:val="28"/>
          <w:szCs w:val="28"/>
        </w:rPr>
        <w:t>ảng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nhiệt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nóng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chảy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8130D" w:rsidRPr="003F6163">
        <w:rPr>
          <w:rFonts w:ascii="Times New Roman" w:hAnsi="Times New Roman" w:cs="Times New Roman"/>
          <w:sz w:val="28"/>
          <w:szCs w:val="28"/>
        </w:rPr>
        <w:t>:</w:t>
      </w:r>
      <w:r w:rsidR="002101DB" w:rsidRPr="003F61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20"/>
        <w:gridCol w:w="1530"/>
        <w:gridCol w:w="2939"/>
      </w:tblGrid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chất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Nhiệt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đô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̣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nóng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chảy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chất</w:t>
            </w:r>
            <w:proofErr w:type="spellEnd"/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Nhiệt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đô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̣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nóng</w:t>
            </w:r>
            <w:proofErr w:type="spellEnd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6163">
              <w:rPr>
                <w:rFonts w:ascii="Times New Roman" w:hAnsi="Times New Roman" w:cs="Times New Roman"/>
                <w:b/>
                <w:sz w:val="28"/>
                <w:szCs w:val="28"/>
              </w:rPr>
              <w:t>chảy</w:t>
            </w:r>
            <w:proofErr w:type="spellEnd"/>
          </w:p>
        </w:tc>
      </w:tr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Thép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 xml:space="preserve">1300 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Đồng</w:t>
            </w:r>
            <w:proofErr w:type="spellEnd"/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3F6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phiến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Chì</w:t>
            </w:r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2101DB" w:rsidRPr="003F6163" w:rsidTr="00425D52">
        <w:tc>
          <w:tcPr>
            <w:tcW w:w="1624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Nước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Rượu</w:t>
            </w:r>
            <w:proofErr w:type="spellEnd"/>
          </w:p>
        </w:tc>
        <w:tc>
          <w:tcPr>
            <w:tcW w:w="2939" w:type="dxa"/>
            <w:shd w:val="clear" w:color="auto" w:fill="auto"/>
          </w:tcPr>
          <w:p w:rsidR="002101DB" w:rsidRPr="003F6163" w:rsidRDefault="002101DB" w:rsidP="00EB0F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-117</w:t>
            </w:r>
            <w:r w:rsidRPr="003F61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F61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08130D" w:rsidRPr="003F6163" w:rsidRDefault="0008130D" w:rsidP="00EB0FF3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101DB" w:rsidRPr="003F6163" w:rsidRDefault="0008130D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F616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16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16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16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163">
        <w:rPr>
          <w:rFonts w:ascii="Times New Roman" w:hAnsi="Times New Roman" w:cs="Times New Roman"/>
          <w:sz w:val="28"/>
          <w:szCs w:val="28"/>
        </w:rPr>
        <w:t>c</w:t>
      </w: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hất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được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vẽ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đường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biểu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diễn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trên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là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gì</w:t>
      </w:r>
      <w:proofErr w:type="spell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?</w:t>
      </w:r>
      <w:proofErr w:type="gramEnd"/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..............................................................................................................................</w:t>
      </w:r>
    </w:p>
    <w:p w:rsidR="002101DB" w:rsidRPr="003F6163" w:rsidRDefault="009923CC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f</w:t>
      </w:r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1E756A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Từ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phút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thứ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đến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phút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thứ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14</w:t>
      </w:r>
      <w:r w:rsidR="00D0586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nhiệt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độ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của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thay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đổi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như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thế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nào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Chất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tồn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tại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thể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nào</w:t>
      </w:r>
      <w:proofErr w:type="spellEnd"/>
      <w:r w:rsidR="002101DB"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?</w:t>
      </w:r>
      <w:proofErr w:type="gramEnd"/>
    </w:p>
    <w:p w:rsidR="0014464B" w:rsidRDefault="002101DB" w:rsidP="00EB0FF3">
      <w:pPr>
        <w:tabs>
          <w:tab w:val="left" w:pos="1440"/>
        </w:tabs>
        <w:spacing w:after="0" w:line="276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3F6163">
        <w:rPr>
          <w:rFonts w:ascii="Times New Roman" w:eastAsia="MS Mincho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14464B" w:rsidRPr="0014464B" w:rsidRDefault="0014464B" w:rsidP="0014464B">
      <w:pPr>
        <w:rPr>
          <w:rFonts w:ascii="Times New Roman" w:eastAsia="MS Mincho" w:hAnsi="Times New Roman" w:cs="Times New Roman"/>
          <w:sz w:val="28"/>
          <w:szCs w:val="28"/>
        </w:rPr>
      </w:pPr>
    </w:p>
    <w:p w:rsidR="0014464B" w:rsidRPr="0014464B" w:rsidRDefault="0014464B" w:rsidP="0014464B">
      <w:pPr>
        <w:rPr>
          <w:rFonts w:ascii="Times New Roman" w:eastAsia="MS Mincho" w:hAnsi="Times New Roman" w:cs="Times New Roman"/>
          <w:sz w:val="28"/>
          <w:szCs w:val="28"/>
        </w:rPr>
      </w:pPr>
    </w:p>
    <w:p w:rsidR="0014464B" w:rsidRPr="0014464B" w:rsidRDefault="0014464B" w:rsidP="0014464B">
      <w:pPr>
        <w:rPr>
          <w:rFonts w:ascii="Times New Roman" w:eastAsia="MS Mincho" w:hAnsi="Times New Roman" w:cs="Times New Roman"/>
          <w:sz w:val="28"/>
          <w:szCs w:val="28"/>
        </w:rPr>
      </w:pPr>
    </w:p>
    <w:p w:rsidR="0014464B" w:rsidRPr="0014464B" w:rsidRDefault="0014464B" w:rsidP="0014464B">
      <w:pPr>
        <w:rPr>
          <w:rFonts w:ascii="Times New Roman" w:eastAsia="MS Mincho" w:hAnsi="Times New Roman" w:cs="Times New Roman"/>
          <w:sz w:val="28"/>
          <w:szCs w:val="28"/>
        </w:rPr>
      </w:pPr>
    </w:p>
    <w:p w:rsidR="0014464B" w:rsidRPr="0014464B" w:rsidRDefault="0014464B" w:rsidP="0014464B">
      <w:pPr>
        <w:rPr>
          <w:rFonts w:ascii="Times New Roman" w:eastAsia="MS Mincho" w:hAnsi="Times New Roman" w:cs="Times New Roman"/>
          <w:sz w:val="28"/>
          <w:szCs w:val="28"/>
        </w:rPr>
      </w:pPr>
    </w:p>
    <w:p w:rsidR="0014464B" w:rsidRPr="0014464B" w:rsidRDefault="0014464B" w:rsidP="0014464B">
      <w:pPr>
        <w:rPr>
          <w:rFonts w:ascii="Times New Roman" w:eastAsia="MS Mincho" w:hAnsi="Times New Roman" w:cs="Times New Roman"/>
          <w:sz w:val="28"/>
          <w:szCs w:val="28"/>
        </w:rPr>
      </w:pPr>
    </w:p>
    <w:p w:rsidR="0014464B" w:rsidRPr="0014464B" w:rsidRDefault="0014464B" w:rsidP="0014464B">
      <w:pPr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</w:p>
    <w:sectPr w:rsidR="0014464B" w:rsidRPr="0014464B" w:rsidSect="0014464B">
      <w:footerReference w:type="default" r:id="rId11"/>
      <w:pgSz w:w="11907" w:h="16839" w:code="9"/>
      <w:pgMar w:top="1440" w:right="992" w:bottom="284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97" w:rsidRDefault="00331697" w:rsidP="00A566C8">
      <w:pPr>
        <w:spacing w:after="0" w:line="240" w:lineRule="auto"/>
      </w:pPr>
      <w:r>
        <w:separator/>
      </w:r>
    </w:p>
  </w:endnote>
  <w:endnote w:type="continuationSeparator" w:id="0">
    <w:p w:rsidR="00331697" w:rsidRDefault="00331697" w:rsidP="00A5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27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64B" w:rsidRDefault="001446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64B" w:rsidRDefault="00144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97" w:rsidRDefault="00331697" w:rsidP="00A566C8">
      <w:pPr>
        <w:spacing w:after="0" w:line="240" w:lineRule="auto"/>
      </w:pPr>
      <w:r>
        <w:separator/>
      </w:r>
    </w:p>
  </w:footnote>
  <w:footnote w:type="continuationSeparator" w:id="0">
    <w:p w:rsidR="00331697" w:rsidRDefault="00331697" w:rsidP="00A56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2C7"/>
    <w:multiLevelType w:val="hybridMultilevel"/>
    <w:tmpl w:val="94422804"/>
    <w:lvl w:ilvl="0" w:tplc="6EFC3F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DAF1FDD"/>
    <w:multiLevelType w:val="hybridMultilevel"/>
    <w:tmpl w:val="CC0A3A08"/>
    <w:lvl w:ilvl="0" w:tplc="65341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12E9"/>
    <w:multiLevelType w:val="hybridMultilevel"/>
    <w:tmpl w:val="8E48F6A2"/>
    <w:lvl w:ilvl="0" w:tplc="6068D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13928"/>
    <w:multiLevelType w:val="hybridMultilevel"/>
    <w:tmpl w:val="1682F42A"/>
    <w:lvl w:ilvl="0" w:tplc="D9ECB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27F24"/>
    <w:multiLevelType w:val="hybridMultilevel"/>
    <w:tmpl w:val="F8AC814C"/>
    <w:lvl w:ilvl="0" w:tplc="FAD6A7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40"/>
    <w:rsid w:val="000335C9"/>
    <w:rsid w:val="0004334D"/>
    <w:rsid w:val="00043FF9"/>
    <w:rsid w:val="0008130D"/>
    <w:rsid w:val="000B7CDE"/>
    <w:rsid w:val="000C2DA2"/>
    <w:rsid w:val="000E46AF"/>
    <w:rsid w:val="000E68BB"/>
    <w:rsid w:val="0014464B"/>
    <w:rsid w:val="00144748"/>
    <w:rsid w:val="001579CE"/>
    <w:rsid w:val="00192DF8"/>
    <w:rsid w:val="0019616E"/>
    <w:rsid w:val="001C7300"/>
    <w:rsid w:val="001D6854"/>
    <w:rsid w:val="001E756A"/>
    <w:rsid w:val="00202C67"/>
    <w:rsid w:val="002101DB"/>
    <w:rsid w:val="00270A62"/>
    <w:rsid w:val="00274B6D"/>
    <w:rsid w:val="002A70D9"/>
    <w:rsid w:val="00331697"/>
    <w:rsid w:val="0035152E"/>
    <w:rsid w:val="003927C7"/>
    <w:rsid w:val="003C46CB"/>
    <w:rsid w:val="003D7632"/>
    <w:rsid w:val="003E338D"/>
    <w:rsid w:val="003F6163"/>
    <w:rsid w:val="00406CFF"/>
    <w:rsid w:val="005725A0"/>
    <w:rsid w:val="005972D8"/>
    <w:rsid w:val="005D21A2"/>
    <w:rsid w:val="00632CCF"/>
    <w:rsid w:val="006446AD"/>
    <w:rsid w:val="006A1060"/>
    <w:rsid w:val="006A4CA4"/>
    <w:rsid w:val="007263F7"/>
    <w:rsid w:val="00735CA4"/>
    <w:rsid w:val="00742F37"/>
    <w:rsid w:val="00743DAB"/>
    <w:rsid w:val="00744F46"/>
    <w:rsid w:val="007A3A2A"/>
    <w:rsid w:val="007D39AF"/>
    <w:rsid w:val="007E5A05"/>
    <w:rsid w:val="007E7651"/>
    <w:rsid w:val="008759EC"/>
    <w:rsid w:val="008A6344"/>
    <w:rsid w:val="008E5F21"/>
    <w:rsid w:val="00924CBE"/>
    <w:rsid w:val="00924D46"/>
    <w:rsid w:val="009923CC"/>
    <w:rsid w:val="00996C60"/>
    <w:rsid w:val="009A50E9"/>
    <w:rsid w:val="009B1549"/>
    <w:rsid w:val="009B2CE4"/>
    <w:rsid w:val="009B568A"/>
    <w:rsid w:val="009F32F5"/>
    <w:rsid w:val="009F7D5C"/>
    <w:rsid w:val="00A0077D"/>
    <w:rsid w:val="00A35923"/>
    <w:rsid w:val="00A566C8"/>
    <w:rsid w:val="00AA66B4"/>
    <w:rsid w:val="00AB3DA4"/>
    <w:rsid w:val="00B02FFE"/>
    <w:rsid w:val="00B03A96"/>
    <w:rsid w:val="00B121DA"/>
    <w:rsid w:val="00B23ABD"/>
    <w:rsid w:val="00B34611"/>
    <w:rsid w:val="00B50695"/>
    <w:rsid w:val="00B67089"/>
    <w:rsid w:val="00BC688E"/>
    <w:rsid w:val="00BE5BE4"/>
    <w:rsid w:val="00C560E4"/>
    <w:rsid w:val="00CB46A2"/>
    <w:rsid w:val="00D05868"/>
    <w:rsid w:val="00D1729E"/>
    <w:rsid w:val="00D33782"/>
    <w:rsid w:val="00DE4950"/>
    <w:rsid w:val="00DF39B2"/>
    <w:rsid w:val="00E32524"/>
    <w:rsid w:val="00E81BD6"/>
    <w:rsid w:val="00EB0FF3"/>
    <w:rsid w:val="00ED65D4"/>
    <w:rsid w:val="00EE1D40"/>
    <w:rsid w:val="00F150B9"/>
    <w:rsid w:val="00F3296A"/>
    <w:rsid w:val="00F33491"/>
    <w:rsid w:val="00F340EB"/>
    <w:rsid w:val="00F5532E"/>
    <w:rsid w:val="00F553D7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3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B"/>
  </w:style>
  <w:style w:type="table" w:styleId="TableGrid">
    <w:name w:val="Table Grid"/>
    <w:basedOn w:val="TableNormal"/>
    <w:uiPriority w:val="59"/>
    <w:rsid w:val="002101D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C8"/>
  </w:style>
  <w:style w:type="paragraph" w:styleId="Footer">
    <w:name w:val="footer"/>
    <w:basedOn w:val="Normal"/>
    <w:link w:val="FooterChar"/>
    <w:uiPriority w:val="99"/>
    <w:unhideWhenUsed/>
    <w:rsid w:val="00A56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FE7E-1892-4D07-90E2-1F5A372E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NGAN</cp:lastModifiedBy>
  <cp:revision>75</cp:revision>
  <dcterms:created xsi:type="dcterms:W3CDTF">2021-04-15T06:30:00Z</dcterms:created>
  <dcterms:modified xsi:type="dcterms:W3CDTF">2021-08-09T03:56:00Z</dcterms:modified>
</cp:coreProperties>
</file>